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320"/>
        <w:gridCol w:w="35"/>
      </w:tblGrid>
      <w:tr w:rsidR="006F57FF" w14:paraId="76664C35" w14:textId="77777777" w:rsidTr="00A46DB6">
        <w:trPr>
          <w:trHeight w:val="60"/>
        </w:trPr>
        <w:tc>
          <w:tcPr>
            <w:tcW w:w="10670" w:type="dxa"/>
            <w:shd w:val="clear" w:color="FFFFFF" w:fill="auto"/>
          </w:tcPr>
          <w:p w14:paraId="4790B6C0" w14:textId="7902D654" w:rsidR="006F57FF" w:rsidRDefault="006F57FF" w:rsidP="00A46DB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9" w:type="dxa"/>
            <w:shd w:val="clear" w:color="FFFFFF" w:fill="auto"/>
          </w:tcPr>
          <w:p w14:paraId="15BFB3ED" w14:textId="77777777" w:rsidR="006F57FF" w:rsidRDefault="006F57FF" w:rsidP="00A46DB6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F57FF" w14:paraId="56795160" w14:textId="77777777" w:rsidTr="00A46DB6">
        <w:trPr>
          <w:trHeight w:val="60"/>
        </w:trPr>
        <w:tc>
          <w:tcPr>
            <w:tcW w:w="10670" w:type="dxa"/>
            <w:shd w:val="clear" w:color="FFFFFF" w:fill="auto"/>
          </w:tcPr>
          <w:p w14:paraId="4D868789" w14:textId="7CE552B1" w:rsidR="006F57FF" w:rsidRDefault="006F57FF" w:rsidP="00A46DB6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9" w:type="dxa"/>
            <w:shd w:val="clear" w:color="FFFFFF" w:fill="auto"/>
          </w:tcPr>
          <w:p w14:paraId="3D0A7D65" w14:textId="77777777" w:rsidR="006F57FF" w:rsidRDefault="006F57FF" w:rsidP="00A46DB6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469BD51" w14:textId="77777777" w:rsidR="006F57FF" w:rsidRDefault="006F57FF"/>
    <w:tbl>
      <w:tblPr>
        <w:tblW w:w="10207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23"/>
        <w:gridCol w:w="6"/>
        <w:gridCol w:w="2414"/>
        <w:gridCol w:w="2264"/>
      </w:tblGrid>
      <w:tr w:rsidR="0067332A" w:rsidRPr="0067332A" w14:paraId="50621BB9" w14:textId="77777777" w:rsidTr="001765CD">
        <w:trPr>
          <w:trHeight w:val="711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CBD2F7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7332A">
              <w:rPr>
                <w:rFonts w:ascii="Times New Roman" w:eastAsia="Times New Roman" w:hAnsi="Times New Roman" w:cs="Times New Roman"/>
                <w:sz w:val="36"/>
                <w:szCs w:val="36"/>
              </w:rPr>
              <w:t>Форма заявки на аттестацию сварщика</w:t>
            </w:r>
          </w:p>
          <w:p w14:paraId="7469229F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от заявителя</w:t>
            </w:r>
            <w:r w:rsid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физического лица)</w:t>
            </w:r>
          </w:p>
          <w:p w14:paraId="00622640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2ACB7684" w14:textId="77777777" w:rsidTr="00FE257D">
        <w:trPr>
          <w:trHeight w:val="24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ECE6412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E1E2ED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7E001F6E" w14:textId="77777777" w:rsidTr="00FE257D">
        <w:trPr>
          <w:trHeight w:val="290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A8E6651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(по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ным паспорта)</w:t>
            </w:r>
          </w:p>
        </w:tc>
        <w:tc>
          <w:tcPr>
            <w:tcW w:w="4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F80C64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184A7BC0" w14:textId="77777777" w:rsidTr="00FE257D">
        <w:trPr>
          <w:trHeight w:val="301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5C2CD9F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 (при наличии)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D5746F7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213B0BC4" w14:textId="77777777" w:rsidTr="00FE257D">
        <w:trPr>
          <w:trHeight w:val="257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7A3EB3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78C463F1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2E1F3D14" w14:textId="77777777" w:rsidTr="00FE257D">
        <w:trPr>
          <w:trHeight w:val="248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13F1160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B8A9267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1CFEAFF3" w14:textId="77777777" w:rsidTr="00FE257D">
        <w:trPr>
          <w:trHeight w:val="251"/>
        </w:trPr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7702ED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46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3B83610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0C6BCF8B" w14:textId="77777777" w:rsidTr="001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0"/>
        </w:trPr>
        <w:tc>
          <w:tcPr>
            <w:tcW w:w="10207" w:type="dxa"/>
            <w:gridSpan w:val="4"/>
            <w:shd w:val="clear" w:color="auto" w:fill="FFFFFF"/>
          </w:tcPr>
          <w:p w14:paraId="71B0B03A" w14:textId="77777777" w:rsidR="009430D3" w:rsidRDefault="009430D3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658EB1" w14:textId="77777777" w:rsidR="0067332A" w:rsidRPr="0067332A" w:rsidRDefault="0067332A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ЗАЯВКА НА ПРОВЕДЕНИЕ АТТЕСТАЦИИ СВАРЩИКА</w:t>
            </w:r>
          </w:p>
          <w:p w14:paraId="2D1FEC40" w14:textId="77777777" w:rsidR="0067332A" w:rsidRPr="0067332A" w:rsidRDefault="0067332A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от</w:t>
            </w:r>
            <w:r w:rsidR="0094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 </w:t>
            </w:r>
            <w:r w:rsid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</w:t>
            </w:r>
            <w:proofErr w:type="gramEnd"/>
            <w:r w:rsid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»  </w:t>
            </w:r>
            <w:r w:rsid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___________ 20____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г.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1</w:t>
            </w:r>
          </w:p>
          <w:p w14:paraId="3CB725D2" w14:textId="77777777" w:rsidR="00500EB1" w:rsidRDefault="00500EB1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932C992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 </w:t>
            </w:r>
            <w:r w:rsidRPr="006733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Общие сведения о сварщике</w:t>
            </w:r>
          </w:p>
        </w:tc>
      </w:tr>
      <w:tr w:rsidR="0067332A" w:rsidRPr="0067332A" w14:paraId="25F03D60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05B162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72C4AF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6615757F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6F5083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073C1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3F858CE6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4986CA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наименование, адрес места нахождения, телефон)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C4E4AC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431F859F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17B3B7C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по сварке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5B50C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211C66F9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5F84F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Квалификационный разряд (при наличии)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C23B67C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080FCD70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A73393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 (при наличии)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72756D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458D400A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48F875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70983D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332A" w:rsidRPr="0067332A" w14:paraId="401144C5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56DE9E57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332A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67332A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356D6039" w14:textId="77777777" w:rsidR="0067332A" w:rsidRPr="0067332A" w:rsidRDefault="0067332A" w:rsidP="0067332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0E45F879" w14:textId="77777777" w:rsidTr="001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10207" w:type="dxa"/>
            <w:gridSpan w:val="4"/>
            <w:shd w:val="clear" w:color="auto" w:fill="FFFFFF"/>
          </w:tcPr>
          <w:p w14:paraId="71882024" w14:textId="77777777" w:rsidR="00500EB1" w:rsidRPr="00FE257D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r w:rsidR="009430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Аттестационные требования</w:t>
            </w:r>
            <w:r w:rsidR="00FE25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2</w:t>
            </w:r>
          </w:p>
        </w:tc>
      </w:tr>
      <w:tr w:rsidR="00500EB1" w:rsidRPr="00500EB1" w14:paraId="580A0355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59E2F2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аттестации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641F19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4AC61BC1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3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EBA75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2.2.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 сварки (наплавки)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B3E789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4990CEBD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0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23A2AB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технических устройств опасных производственных объектов (ТУ ОПО)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2445A6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2E84250F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5815E8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НД по сварке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4D38AC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1A21F647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E8E6C9E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2.5.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основного материала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E9BDC4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1EFCD490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F1AEC1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2.6.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свариваемых деталей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C9D4FE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4464B506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7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736C4E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2.7.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Тип сварного шва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B0EDDEE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126AE469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817E8B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2.8.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Тип и вид соединения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E092C2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7F3772B8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9C95202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2.9.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толщин деталей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5BE39B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7C1C813D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D38ECA4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диаметров деталей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B035A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0FA2AC8D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C96F06D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2.11.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при сварке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927BC2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624B04B5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2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C2666D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2.12.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Сварочные материалы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04F32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6B05E9A9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1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0081E5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2.13.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сварного соединения по ГОСТ 14098 </w:t>
            </w:r>
            <w:r w:rsidRPr="00500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сварки арматуры железобетонных конструкций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842ED7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50637855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CE1E676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2.14.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Диапазон диаметров стержней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5336A0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34130EA9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0C376A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2.15.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осей стержней при сварке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B68B83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3958A67F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A263CB7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2.16.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автоматизации оборудования </w:t>
            </w:r>
            <w:r w:rsidRPr="00500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(для сварки неметаллических материалов)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F411B9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402F86B1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55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18F82A22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sz w:val="24"/>
                <w:szCs w:val="24"/>
              </w:rPr>
              <w:t xml:space="preserve">2.17.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 сведения</w:t>
            </w:r>
          </w:p>
        </w:tc>
        <w:tc>
          <w:tcPr>
            <w:tcW w:w="46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03752595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0EB1" w:rsidRPr="00500EB1" w14:paraId="451F94D3" w14:textId="77777777" w:rsidTr="001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35"/>
        </w:trPr>
        <w:tc>
          <w:tcPr>
            <w:tcW w:w="10207" w:type="dxa"/>
            <w:gridSpan w:val="4"/>
            <w:shd w:val="clear" w:color="auto" w:fill="FFFFFF"/>
          </w:tcPr>
          <w:p w14:paraId="7A4F0BAA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Pr="00500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 к оценке качества контрольных сварных соединений и наплавок</w:t>
            </w:r>
          </w:p>
          <w:p w14:paraId="457F7105" w14:textId="77777777" w:rsidR="00500EB1" w:rsidRPr="00500EB1" w:rsidRDefault="00500EB1" w:rsidP="00500EB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0E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 w:rsidRPr="00500EB1">
              <w:rPr>
                <w:rFonts w:ascii="Times New Roman" w:eastAsia="Times New Roman" w:hAnsi="Times New Roman" w:cs="Times New Roman"/>
                <w:sz w:val="24"/>
                <w:szCs w:val="24"/>
              </w:rPr>
              <w:t>Шифр НД, регламентирующих нормы оценки качества (ТУ ОПО)</w:t>
            </w:r>
          </w:p>
        </w:tc>
      </w:tr>
      <w:tr w:rsidR="008E7EAB" w:rsidRPr="00A96B2C" w14:paraId="3D63ED7D" w14:textId="77777777" w:rsidTr="00FE25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0"/>
        </w:trPr>
        <w:tc>
          <w:tcPr>
            <w:tcW w:w="7943" w:type="dxa"/>
            <w:gridSpan w:val="3"/>
            <w:tcBorders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14:paraId="679D2B7B" w14:textId="77777777" w:rsidR="008E7EAB" w:rsidRPr="009430D3" w:rsidRDefault="008E7EAB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399FCCE" w14:textId="77777777" w:rsidR="008E7EAB" w:rsidRPr="009430D3" w:rsidRDefault="001765C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  <w:r w:rsidR="008E7EAB"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</w:t>
            </w:r>
            <w:r w:rsidR="008E7EAB"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</w:t>
            </w:r>
          </w:p>
          <w:p w14:paraId="15842CA0" w14:textId="77777777" w:rsidR="009430D3" w:rsidRPr="009430D3" w:rsidRDefault="008E7EAB" w:rsidP="009430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  <w:r w:rsidR="009430D3"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  <w:p w14:paraId="0AB0BC09" w14:textId="77777777" w:rsidR="001765CD" w:rsidRPr="009430D3" w:rsidRDefault="001765CD" w:rsidP="00FE257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92A6ACE" w14:textId="77777777" w:rsidR="009430D3" w:rsidRDefault="009430D3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5029E5" w14:textId="77777777" w:rsidR="008E7EAB" w:rsidRPr="009430D3" w:rsidRDefault="008E7EAB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8E7EAB" w:rsidRPr="00A96B2C" w14:paraId="56D4C832" w14:textId="77777777" w:rsidTr="00176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10207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3D9AB033" w14:textId="77777777" w:rsidR="001765CD" w:rsidRDefault="001765CD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2665B8E" w14:textId="77777777" w:rsidR="008E7EAB" w:rsidRPr="009430D3" w:rsidRDefault="008E7EAB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7F4C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D8777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дату регистрации указывает АЦСП после регистрации в системе ЭДО.</w:t>
            </w:r>
          </w:p>
          <w:p w14:paraId="5BD35E48" w14:textId="77777777" w:rsidR="008E7EAB" w:rsidRPr="00A96B2C" w:rsidRDefault="008E7EAB" w:rsidP="00F6651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87F4C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  <w:r w:rsidRPr="00A96B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430D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Формируются в зависимости от заявленного способа сварки и(или) ТУ ОПО.</w:t>
            </w:r>
          </w:p>
        </w:tc>
      </w:tr>
    </w:tbl>
    <w:p w14:paraId="3C11106A" w14:textId="77777777" w:rsidR="008E7EAB" w:rsidRDefault="008E7EAB" w:rsidP="008E7EAB"/>
    <w:p w14:paraId="75AF7BB6" w14:textId="77777777"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Примечания:</w:t>
      </w:r>
    </w:p>
    <w:p w14:paraId="6829E0B6" w14:textId="77777777"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1. Характеристики сварных соединений (вид свариваемых деталей, тип сварного шва, тип и вид соединений, диапазоны толщин и диаметров деталей, положение при сварке), а также применяемые сварочные материалы, необходимо указывать для каждой группы основных материалов (или сочетания групп). Допускается указывать перечисленные характеристики для нескольких групп основных материалов при их идентичности.</w:t>
      </w:r>
    </w:p>
    <w:p w14:paraId="299EA007" w14:textId="77777777"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2.   Нормативные документы, регламентирующие нормы оценки качества сварных соединений, необходимо указывать отдельно для каждого заявленного технического устройства.</w:t>
      </w:r>
    </w:p>
    <w:p w14:paraId="456DF453" w14:textId="77777777"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3.  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14:paraId="2642EE71" w14:textId="77777777"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4.   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14:paraId="70C23A2B" w14:textId="77777777" w:rsidR="000369BB" w:rsidRPr="00FE257D" w:rsidRDefault="000369BB" w:rsidP="00FE257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 xml:space="preserve">5.  В случае если Заявитель состоит в трудовых отношениях с Работодателем, в графе «Место работы» указывается полное наименование, адрес места нахождения (город или населенный пункт) и телефон Работодателя (для внесения корректных сведений о месте работы в Реестр </w:t>
      </w:r>
      <w:proofErr w:type="spellStart"/>
      <w:r w:rsidRPr="00FE257D">
        <w:rPr>
          <w:rFonts w:ascii="Times New Roman" w:eastAsia="Times New Roman" w:hAnsi="Times New Roman" w:cs="Times New Roman"/>
          <w:sz w:val="24"/>
          <w:szCs w:val="24"/>
        </w:rPr>
        <w:t>САСв</w:t>
      </w:r>
      <w:proofErr w:type="spellEnd"/>
      <w:r w:rsidRPr="00FE257D">
        <w:rPr>
          <w:rFonts w:ascii="Times New Roman" w:eastAsia="Times New Roman" w:hAnsi="Times New Roman" w:cs="Times New Roman"/>
          <w:sz w:val="24"/>
          <w:szCs w:val="24"/>
        </w:rPr>
        <w:t xml:space="preserve"> после аттестации).</w:t>
      </w:r>
    </w:p>
    <w:p w14:paraId="663E6AA5" w14:textId="77777777" w:rsidR="00B07EF0" w:rsidRPr="00FE257D" w:rsidRDefault="000369BB" w:rsidP="00FE257D">
      <w:pPr>
        <w:spacing w:after="0"/>
        <w:rPr>
          <w:sz w:val="24"/>
          <w:szCs w:val="24"/>
        </w:rPr>
      </w:pPr>
      <w:r w:rsidRPr="00FE257D">
        <w:rPr>
          <w:rFonts w:ascii="Times New Roman" w:eastAsia="Times New Roman" w:hAnsi="Times New Roman" w:cs="Times New Roman"/>
          <w:sz w:val="24"/>
          <w:szCs w:val="24"/>
        </w:rPr>
        <w:t>6.  В случае если Заявитель не состоит в трудовых отношениях с Работодателем (не работает в настоящее время), в графе «Место работы» указывает «Не работаю»</w:t>
      </w:r>
    </w:p>
    <w:sectPr w:rsidR="00B07EF0" w:rsidRPr="00FE257D" w:rsidSect="00FE257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32A"/>
    <w:rsid w:val="000369BB"/>
    <w:rsid w:val="001765CD"/>
    <w:rsid w:val="00500EB1"/>
    <w:rsid w:val="0067332A"/>
    <w:rsid w:val="006F57FF"/>
    <w:rsid w:val="008E7EAB"/>
    <w:rsid w:val="009430D3"/>
    <w:rsid w:val="00B07EF0"/>
    <w:rsid w:val="00C45890"/>
    <w:rsid w:val="00FE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1B927"/>
  <w15:chartTrackingRefBased/>
  <w15:docId w15:val="{8ED3757B-4834-442A-A52A-A6955867A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6F57FF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Татьяна Сторчевая</cp:lastModifiedBy>
  <cp:revision>9</cp:revision>
  <dcterms:created xsi:type="dcterms:W3CDTF">2019-07-08T13:02:00Z</dcterms:created>
  <dcterms:modified xsi:type="dcterms:W3CDTF">2019-11-08T07:01:00Z</dcterms:modified>
</cp:coreProperties>
</file>